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818" w:rsidRPr="00531818" w:rsidRDefault="00531818" w:rsidP="00531818">
      <w:pPr>
        <w:spacing w:before="100" w:beforeAutospacing="1" w:after="100" w:afterAutospacing="1" w:line="240" w:lineRule="auto"/>
        <w:rPr>
          <w:rFonts w:ascii="Arial" w:eastAsia="Times New Roman" w:hAnsi="Arial" w:cs="Arial"/>
          <w:color w:val="282F39"/>
          <w:sz w:val="23"/>
          <w:szCs w:val="23"/>
        </w:rPr>
      </w:pPr>
      <w:r w:rsidRPr="00531818">
        <w:rPr>
          <w:rFonts w:ascii="Arial" w:eastAsia="Times New Roman" w:hAnsi="Arial" w:cs="Arial"/>
          <w:color w:val="282F39"/>
          <w:sz w:val="23"/>
          <w:szCs w:val="23"/>
        </w:rPr>
        <w:t>Participants interested in presenting an oral or poster presentation are invited to submit an abstract. All abstracts will undergo peer review by the Scientific Committee and may be accepted for oral or poster presentation. Deadline for abstract submission is </w:t>
      </w:r>
      <w:r>
        <w:rPr>
          <w:rFonts w:ascii="Arial" w:eastAsia="Times New Roman" w:hAnsi="Arial" w:cs="Arial"/>
          <w:color w:val="282F39"/>
          <w:sz w:val="23"/>
          <w:szCs w:val="23"/>
        </w:rPr>
        <w:t>May 2, 2020.</w:t>
      </w:r>
    </w:p>
    <w:p w:rsidR="00531818" w:rsidRPr="00531818" w:rsidRDefault="00531818" w:rsidP="00531818">
      <w:pPr>
        <w:spacing w:before="100" w:beforeAutospacing="1" w:after="100" w:afterAutospacing="1" w:line="240" w:lineRule="auto"/>
        <w:rPr>
          <w:rFonts w:ascii="Arial" w:eastAsia="Times New Roman" w:hAnsi="Arial" w:cs="Arial"/>
          <w:color w:val="282F39"/>
          <w:sz w:val="23"/>
          <w:szCs w:val="23"/>
        </w:rPr>
      </w:pPr>
      <w:r w:rsidRPr="00531818">
        <w:rPr>
          <w:rFonts w:ascii="Arial" w:eastAsia="Times New Roman" w:hAnsi="Arial" w:cs="Arial"/>
          <w:color w:val="282F39"/>
          <w:sz w:val="23"/>
          <w:szCs w:val="23"/>
        </w:rPr>
        <w:t>GENERAL GUIDELINES</w:t>
      </w:r>
    </w:p>
    <w:p w:rsidR="00531818" w:rsidRPr="00531818" w:rsidRDefault="00531818" w:rsidP="00531818">
      <w:pPr>
        <w:numPr>
          <w:ilvl w:val="0"/>
          <w:numId w:val="1"/>
        </w:numPr>
        <w:spacing w:before="100" w:beforeAutospacing="1" w:after="100" w:afterAutospacing="1" w:line="240" w:lineRule="auto"/>
        <w:rPr>
          <w:rFonts w:ascii="Arial" w:eastAsia="Times New Roman" w:hAnsi="Arial" w:cs="Arial"/>
          <w:color w:val="464646"/>
          <w:sz w:val="23"/>
          <w:szCs w:val="23"/>
        </w:rPr>
      </w:pPr>
      <w:r w:rsidRPr="00531818">
        <w:rPr>
          <w:rFonts w:ascii="Arial" w:eastAsia="Times New Roman" w:hAnsi="Arial" w:cs="Arial"/>
          <w:color w:val="464646"/>
          <w:sz w:val="23"/>
          <w:szCs w:val="23"/>
        </w:rPr>
        <w:t>All abstracts must be submitted via online abstract submission form.</w:t>
      </w:r>
    </w:p>
    <w:p w:rsidR="00531818" w:rsidRPr="00531818" w:rsidRDefault="00531818" w:rsidP="00531818">
      <w:pPr>
        <w:numPr>
          <w:ilvl w:val="0"/>
          <w:numId w:val="1"/>
        </w:numPr>
        <w:spacing w:before="100" w:beforeAutospacing="1" w:after="100" w:afterAutospacing="1" w:line="240" w:lineRule="auto"/>
        <w:rPr>
          <w:rFonts w:ascii="Arial" w:eastAsia="Times New Roman" w:hAnsi="Arial" w:cs="Arial"/>
          <w:color w:val="464646"/>
          <w:sz w:val="23"/>
          <w:szCs w:val="23"/>
        </w:rPr>
      </w:pPr>
      <w:r w:rsidRPr="00531818">
        <w:rPr>
          <w:rFonts w:ascii="Arial" w:eastAsia="Times New Roman" w:hAnsi="Arial" w:cs="Arial"/>
          <w:color w:val="464646"/>
          <w:sz w:val="23"/>
          <w:szCs w:val="23"/>
        </w:rPr>
        <w:t>Authors will receive an automatic confirmation once an abstract is submitted.</w:t>
      </w:r>
    </w:p>
    <w:p w:rsidR="00531818" w:rsidRPr="00531818" w:rsidRDefault="00531818" w:rsidP="00531818">
      <w:pPr>
        <w:numPr>
          <w:ilvl w:val="0"/>
          <w:numId w:val="1"/>
        </w:numPr>
        <w:spacing w:before="100" w:beforeAutospacing="1" w:after="100" w:afterAutospacing="1" w:line="240" w:lineRule="auto"/>
        <w:rPr>
          <w:rFonts w:ascii="Arial" w:eastAsia="Times New Roman" w:hAnsi="Arial" w:cs="Arial"/>
          <w:color w:val="464646"/>
          <w:sz w:val="23"/>
          <w:szCs w:val="23"/>
        </w:rPr>
      </w:pPr>
      <w:r w:rsidRPr="00531818">
        <w:rPr>
          <w:rFonts w:ascii="Arial" w:eastAsia="Times New Roman" w:hAnsi="Arial" w:cs="Arial"/>
          <w:color w:val="464646"/>
          <w:sz w:val="23"/>
          <w:szCs w:val="23"/>
        </w:rPr>
        <w:t xml:space="preserve">All abstracts will be forwarded to the Scientific Committee for review. Confirmation of the status/form of the presentation will be sent once the review process is complete but no later than </w:t>
      </w:r>
      <w:r w:rsidRPr="00531818">
        <w:rPr>
          <w:rFonts w:ascii="Arial" w:eastAsia="Times New Roman" w:hAnsi="Arial" w:cs="Arial"/>
          <w:color w:val="FF0000"/>
          <w:sz w:val="23"/>
          <w:szCs w:val="23"/>
        </w:rPr>
        <w:t>May 15</w:t>
      </w:r>
      <w:r w:rsidRPr="00531818">
        <w:rPr>
          <w:rFonts w:ascii="Arial" w:eastAsia="Times New Roman" w:hAnsi="Arial" w:cs="Arial"/>
          <w:color w:val="FF0000"/>
          <w:sz w:val="23"/>
          <w:szCs w:val="23"/>
        </w:rPr>
        <w:t>, 20</w:t>
      </w:r>
      <w:r w:rsidRPr="00531818">
        <w:rPr>
          <w:rFonts w:ascii="Arial" w:eastAsia="Times New Roman" w:hAnsi="Arial" w:cs="Arial"/>
          <w:color w:val="FF0000"/>
          <w:sz w:val="23"/>
          <w:szCs w:val="23"/>
        </w:rPr>
        <w:t>20.</w:t>
      </w:r>
    </w:p>
    <w:p w:rsidR="00531818" w:rsidRPr="00531818" w:rsidRDefault="00531818" w:rsidP="00531818">
      <w:pPr>
        <w:numPr>
          <w:ilvl w:val="0"/>
          <w:numId w:val="1"/>
        </w:numPr>
        <w:spacing w:before="100" w:beforeAutospacing="1" w:after="100" w:afterAutospacing="1" w:line="240" w:lineRule="auto"/>
        <w:rPr>
          <w:rFonts w:ascii="Arial" w:eastAsia="Times New Roman" w:hAnsi="Arial" w:cs="Arial"/>
          <w:color w:val="464646"/>
          <w:sz w:val="23"/>
          <w:szCs w:val="23"/>
        </w:rPr>
      </w:pPr>
      <w:r w:rsidRPr="00531818">
        <w:rPr>
          <w:rFonts w:ascii="Arial" w:eastAsia="Times New Roman" w:hAnsi="Arial" w:cs="Arial"/>
          <w:color w:val="464646"/>
          <w:sz w:val="23"/>
          <w:szCs w:val="23"/>
        </w:rPr>
        <w:t>The Scientific Committee will endeavor to schedule the abstracts according to authors’ preferences but reserves the right to decide on the final form of the presentation.</w:t>
      </w:r>
    </w:p>
    <w:p w:rsidR="00531818" w:rsidRPr="00531818" w:rsidRDefault="00531818" w:rsidP="00531818">
      <w:pPr>
        <w:numPr>
          <w:ilvl w:val="0"/>
          <w:numId w:val="1"/>
        </w:numPr>
        <w:spacing w:before="100" w:beforeAutospacing="1" w:after="100" w:afterAutospacing="1" w:line="240" w:lineRule="auto"/>
        <w:rPr>
          <w:rFonts w:ascii="Arial" w:eastAsia="Times New Roman" w:hAnsi="Arial" w:cs="Arial"/>
          <w:color w:val="FF0000"/>
          <w:sz w:val="23"/>
          <w:szCs w:val="23"/>
        </w:rPr>
      </w:pPr>
      <w:r w:rsidRPr="00531818">
        <w:rPr>
          <w:rFonts w:ascii="Arial" w:eastAsia="Times New Roman" w:hAnsi="Arial" w:cs="Arial"/>
          <w:color w:val="464646"/>
          <w:sz w:val="23"/>
          <w:szCs w:val="23"/>
        </w:rPr>
        <w:t>The presenting author is expected to attend and register for the B</w:t>
      </w:r>
      <w:r>
        <w:rPr>
          <w:rFonts w:ascii="Arial" w:eastAsia="Times New Roman" w:hAnsi="Arial" w:cs="Arial"/>
          <w:color w:val="464646"/>
          <w:sz w:val="23"/>
          <w:szCs w:val="23"/>
        </w:rPr>
        <w:t>OS</w:t>
      </w:r>
      <w:r w:rsidRPr="00531818">
        <w:rPr>
          <w:rFonts w:ascii="Arial" w:eastAsia="Times New Roman" w:hAnsi="Arial" w:cs="Arial"/>
          <w:color w:val="464646"/>
          <w:sz w:val="23"/>
          <w:szCs w:val="23"/>
        </w:rPr>
        <w:t xml:space="preserve"> Conference 20</w:t>
      </w:r>
      <w:r>
        <w:rPr>
          <w:rFonts w:ascii="Arial" w:eastAsia="Times New Roman" w:hAnsi="Arial" w:cs="Arial"/>
          <w:color w:val="464646"/>
          <w:sz w:val="23"/>
          <w:szCs w:val="23"/>
        </w:rPr>
        <w:t>20</w:t>
      </w:r>
      <w:r w:rsidRPr="00531818">
        <w:rPr>
          <w:rFonts w:ascii="Arial" w:eastAsia="Times New Roman" w:hAnsi="Arial" w:cs="Arial"/>
          <w:color w:val="464646"/>
          <w:sz w:val="23"/>
          <w:szCs w:val="23"/>
        </w:rPr>
        <w:t xml:space="preserve"> by the communicated registration deadline and to present the poster or oral presentation at the event. </w:t>
      </w:r>
      <w:r w:rsidRPr="00531818">
        <w:rPr>
          <w:rFonts w:ascii="Arial" w:eastAsia="Times New Roman" w:hAnsi="Arial" w:cs="Arial"/>
          <w:color w:val="FF0000"/>
          <w:sz w:val="23"/>
          <w:szCs w:val="23"/>
        </w:rPr>
        <w:t>There is no limitation for the number of abstracts that one author can submit.</w:t>
      </w:r>
    </w:p>
    <w:p w:rsidR="00531818" w:rsidRPr="00531818" w:rsidRDefault="00531818" w:rsidP="00531818">
      <w:pPr>
        <w:spacing w:before="100" w:beforeAutospacing="1" w:after="100" w:afterAutospacing="1" w:line="240" w:lineRule="auto"/>
        <w:rPr>
          <w:rFonts w:ascii="Arial" w:eastAsia="Times New Roman" w:hAnsi="Arial" w:cs="Arial"/>
          <w:color w:val="282F39"/>
          <w:sz w:val="23"/>
          <w:szCs w:val="23"/>
        </w:rPr>
      </w:pPr>
      <w:r w:rsidRPr="00531818">
        <w:rPr>
          <w:rFonts w:ascii="Arial" w:eastAsia="Times New Roman" w:hAnsi="Arial" w:cs="Arial"/>
          <w:color w:val="282F39"/>
          <w:sz w:val="23"/>
          <w:szCs w:val="23"/>
        </w:rPr>
        <w:t>GUIDELINES FOR SUBMISSION</w:t>
      </w:r>
    </w:p>
    <w:p w:rsidR="00531818" w:rsidRPr="00531818" w:rsidRDefault="00531818" w:rsidP="00531818">
      <w:pPr>
        <w:numPr>
          <w:ilvl w:val="0"/>
          <w:numId w:val="2"/>
        </w:numPr>
        <w:spacing w:before="100" w:beforeAutospacing="1" w:after="100" w:afterAutospacing="1" w:line="240" w:lineRule="auto"/>
        <w:rPr>
          <w:rFonts w:ascii="Arial" w:eastAsia="Times New Roman" w:hAnsi="Arial" w:cs="Arial"/>
          <w:color w:val="464646"/>
          <w:sz w:val="23"/>
          <w:szCs w:val="23"/>
        </w:rPr>
      </w:pPr>
      <w:r w:rsidRPr="00531818">
        <w:rPr>
          <w:rFonts w:ascii="Arial" w:eastAsia="Times New Roman" w:hAnsi="Arial" w:cs="Arial"/>
          <w:color w:val="464646"/>
          <w:sz w:val="23"/>
          <w:szCs w:val="23"/>
        </w:rPr>
        <w:t>All abstracts must be submitted and presented in clear English with accurate grammar and spelling of a quality suitable for publication.</w:t>
      </w:r>
    </w:p>
    <w:p w:rsidR="00531818" w:rsidRPr="00531818" w:rsidRDefault="00531818" w:rsidP="00531818">
      <w:pPr>
        <w:numPr>
          <w:ilvl w:val="0"/>
          <w:numId w:val="2"/>
        </w:numPr>
        <w:spacing w:before="100" w:beforeAutospacing="1" w:after="100" w:afterAutospacing="1" w:line="240" w:lineRule="auto"/>
        <w:rPr>
          <w:rFonts w:ascii="Arial" w:eastAsia="Times New Roman" w:hAnsi="Arial" w:cs="Arial"/>
          <w:color w:val="464646"/>
          <w:sz w:val="23"/>
          <w:szCs w:val="23"/>
        </w:rPr>
      </w:pPr>
      <w:r w:rsidRPr="00531818">
        <w:rPr>
          <w:rFonts w:ascii="Arial" w:eastAsia="Times New Roman" w:hAnsi="Arial" w:cs="Arial"/>
          <w:color w:val="464646"/>
          <w:sz w:val="23"/>
          <w:szCs w:val="23"/>
        </w:rPr>
        <w:t>Please provide the name and the contacts of the presenter as well as the co-authors.</w:t>
      </w:r>
    </w:p>
    <w:p w:rsidR="00531818" w:rsidRPr="00531818" w:rsidRDefault="00531818" w:rsidP="00531818">
      <w:pPr>
        <w:numPr>
          <w:ilvl w:val="0"/>
          <w:numId w:val="2"/>
        </w:numPr>
        <w:spacing w:before="100" w:beforeAutospacing="1" w:after="100" w:afterAutospacing="1" w:line="240" w:lineRule="auto"/>
        <w:rPr>
          <w:rFonts w:ascii="Arial" w:eastAsia="Times New Roman" w:hAnsi="Arial" w:cs="Arial"/>
          <w:color w:val="464646"/>
          <w:sz w:val="23"/>
          <w:szCs w:val="23"/>
        </w:rPr>
      </w:pPr>
      <w:r w:rsidRPr="00531818">
        <w:rPr>
          <w:rFonts w:ascii="Arial" w:eastAsia="Times New Roman" w:hAnsi="Arial" w:cs="Arial"/>
          <w:color w:val="464646"/>
          <w:sz w:val="23"/>
          <w:szCs w:val="23"/>
        </w:rPr>
        <w:t xml:space="preserve">Abstract title – limited </w:t>
      </w:r>
      <w:r w:rsidRPr="00531818">
        <w:rPr>
          <w:rFonts w:ascii="Arial" w:eastAsia="Times New Roman" w:hAnsi="Arial" w:cs="Arial"/>
          <w:color w:val="FF0000"/>
          <w:sz w:val="23"/>
          <w:szCs w:val="23"/>
        </w:rPr>
        <w:t xml:space="preserve">to 25 words </w:t>
      </w:r>
      <w:r w:rsidRPr="00531818">
        <w:rPr>
          <w:rFonts w:ascii="Arial" w:eastAsia="Times New Roman" w:hAnsi="Arial" w:cs="Arial"/>
          <w:color w:val="464646"/>
          <w:sz w:val="23"/>
          <w:szCs w:val="23"/>
        </w:rPr>
        <w:t>in UPPER CASE</w:t>
      </w:r>
    </w:p>
    <w:p w:rsidR="00531818" w:rsidRPr="00531818" w:rsidRDefault="00531818" w:rsidP="00531818">
      <w:pPr>
        <w:numPr>
          <w:ilvl w:val="0"/>
          <w:numId w:val="2"/>
        </w:numPr>
        <w:spacing w:before="100" w:beforeAutospacing="1" w:after="100" w:afterAutospacing="1" w:line="240" w:lineRule="auto"/>
        <w:rPr>
          <w:rFonts w:ascii="Arial" w:eastAsia="Times New Roman" w:hAnsi="Arial" w:cs="Arial"/>
          <w:color w:val="464646"/>
          <w:sz w:val="23"/>
          <w:szCs w:val="23"/>
        </w:rPr>
      </w:pPr>
      <w:r w:rsidRPr="00531818">
        <w:rPr>
          <w:rFonts w:ascii="Arial" w:eastAsia="Times New Roman" w:hAnsi="Arial" w:cs="Arial"/>
          <w:color w:val="464646"/>
          <w:sz w:val="23"/>
          <w:szCs w:val="23"/>
        </w:rPr>
        <w:t xml:space="preserve">Abstract text – limited </w:t>
      </w:r>
      <w:r w:rsidRPr="00531818">
        <w:rPr>
          <w:rFonts w:ascii="Arial" w:eastAsia="Times New Roman" w:hAnsi="Arial" w:cs="Arial"/>
          <w:color w:val="FF0000"/>
          <w:sz w:val="23"/>
          <w:szCs w:val="23"/>
        </w:rPr>
        <w:t xml:space="preserve">to 250 words </w:t>
      </w:r>
      <w:r w:rsidRPr="00531818">
        <w:rPr>
          <w:rFonts w:ascii="Arial" w:eastAsia="Times New Roman" w:hAnsi="Arial" w:cs="Arial"/>
          <w:color w:val="464646"/>
          <w:sz w:val="23"/>
          <w:szCs w:val="23"/>
        </w:rPr>
        <w:t>(We recommend using word-processing software (for example, Word) for editing your abstract and counting the number of words.)</w:t>
      </w:r>
    </w:p>
    <w:p w:rsidR="00531818" w:rsidRPr="00531818" w:rsidRDefault="00531818" w:rsidP="00531818">
      <w:pPr>
        <w:numPr>
          <w:ilvl w:val="0"/>
          <w:numId w:val="2"/>
        </w:numPr>
        <w:spacing w:before="100" w:beforeAutospacing="1" w:after="100" w:afterAutospacing="1" w:line="240" w:lineRule="auto"/>
        <w:rPr>
          <w:rFonts w:ascii="Arial" w:eastAsia="Times New Roman" w:hAnsi="Arial" w:cs="Arial"/>
          <w:color w:val="464646"/>
          <w:sz w:val="23"/>
          <w:szCs w:val="23"/>
        </w:rPr>
      </w:pPr>
      <w:r w:rsidRPr="00531818">
        <w:rPr>
          <w:rFonts w:ascii="Arial" w:eastAsia="Times New Roman" w:hAnsi="Arial" w:cs="Arial"/>
          <w:color w:val="464646"/>
          <w:sz w:val="23"/>
          <w:szCs w:val="23"/>
        </w:rPr>
        <w:t>We recommend to structure an abstract in the following form:</w:t>
      </w:r>
      <w:r w:rsidRPr="00531818">
        <w:rPr>
          <w:rFonts w:ascii="Arial" w:eastAsia="Times New Roman" w:hAnsi="Arial" w:cs="Arial"/>
          <w:color w:val="464646"/>
          <w:sz w:val="23"/>
          <w:szCs w:val="23"/>
        </w:rPr>
        <w:br/>
        <w:t>Title</w:t>
      </w:r>
      <w:r w:rsidRPr="00531818">
        <w:rPr>
          <w:rFonts w:ascii="Arial" w:eastAsia="Times New Roman" w:hAnsi="Arial" w:cs="Arial"/>
          <w:color w:val="464646"/>
          <w:sz w:val="23"/>
          <w:szCs w:val="23"/>
        </w:rPr>
        <w:br/>
        <w:t>Brief introduction</w:t>
      </w:r>
      <w:r w:rsidRPr="00531818">
        <w:rPr>
          <w:rFonts w:ascii="Arial" w:eastAsia="Times New Roman" w:hAnsi="Arial" w:cs="Arial"/>
          <w:color w:val="464646"/>
          <w:sz w:val="23"/>
          <w:szCs w:val="23"/>
        </w:rPr>
        <w:br/>
        <w:t>Materials and methods</w:t>
      </w:r>
      <w:r w:rsidRPr="00531818">
        <w:rPr>
          <w:rFonts w:ascii="Arial" w:eastAsia="Times New Roman" w:hAnsi="Arial" w:cs="Arial"/>
          <w:color w:val="464646"/>
          <w:sz w:val="23"/>
          <w:szCs w:val="23"/>
        </w:rPr>
        <w:br/>
        <w:t>Results</w:t>
      </w:r>
      <w:r w:rsidRPr="00531818">
        <w:rPr>
          <w:rFonts w:ascii="Arial" w:eastAsia="Times New Roman" w:hAnsi="Arial" w:cs="Arial"/>
          <w:color w:val="464646"/>
          <w:sz w:val="23"/>
          <w:szCs w:val="23"/>
        </w:rPr>
        <w:br/>
        <w:t>Conclusions and key words</w:t>
      </w:r>
    </w:p>
    <w:p w:rsidR="00531818" w:rsidRPr="00531818" w:rsidRDefault="00531818" w:rsidP="00531818">
      <w:pPr>
        <w:numPr>
          <w:ilvl w:val="0"/>
          <w:numId w:val="2"/>
        </w:numPr>
        <w:spacing w:before="100" w:beforeAutospacing="1" w:after="100" w:afterAutospacing="1" w:line="240" w:lineRule="auto"/>
        <w:rPr>
          <w:rFonts w:ascii="Arial" w:eastAsia="Times New Roman" w:hAnsi="Arial" w:cs="Arial"/>
          <w:color w:val="464646"/>
          <w:sz w:val="23"/>
          <w:szCs w:val="23"/>
        </w:rPr>
      </w:pPr>
      <w:r w:rsidRPr="00531818">
        <w:rPr>
          <w:rFonts w:ascii="Arial" w:eastAsia="Times New Roman" w:hAnsi="Arial" w:cs="Arial"/>
          <w:color w:val="464646"/>
          <w:sz w:val="23"/>
          <w:szCs w:val="23"/>
        </w:rPr>
        <w:t>All abstracts must be presented in .doc format by filling a template which can be downloaded </w:t>
      </w:r>
      <w:r>
        <w:rPr>
          <w:rFonts w:ascii="Arial" w:eastAsia="Times New Roman" w:hAnsi="Arial" w:cs="Arial"/>
          <w:color w:val="464646"/>
          <w:sz w:val="23"/>
          <w:szCs w:val="23"/>
        </w:rPr>
        <w:t>HERE a</w:t>
      </w:r>
      <w:r w:rsidRPr="00531818">
        <w:rPr>
          <w:rFonts w:ascii="Arial" w:eastAsia="Times New Roman" w:hAnsi="Arial" w:cs="Arial"/>
          <w:color w:val="464646"/>
          <w:sz w:val="23"/>
          <w:szCs w:val="23"/>
        </w:rPr>
        <w:t>nd attached as a file.</w:t>
      </w:r>
    </w:p>
    <w:p w:rsidR="00531818" w:rsidRPr="00531818" w:rsidRDefault="00531818" w:rsidP="00531818">
      <w:pPr>
        <w:numPr>
          <w:ilvl w:val="0"/>
          <w:numId w:val="2"/>
        </w:numPr>
        <w:spacing w:before="100" w:beforeAutospacing="1" w:after="100" w:afterAutospacing="1" w:line="240" w:lineRule="auto"/>
        <w:rPr>
          <w:rFonts w:ascii="Arial" w:eastAsia="Times New Roman" w:hAnsi="Arial" w:cs="Arial"/>
          <w:color w:val="464646"/>
          <w:sz w:val="23"/>
          <w:szCs w:val="23"/>
        </w:rPr>
      </w:pPr>
      <w:r w:rsidRPr="00531818">
        <w:rPr>
          <w:rFonts w:ascii="Arial" w:eastAsia="Times New Roman" w:hAnsi="Arial" w:cs="Arial"/>
          <w:color w:val="464646"/>
          <w:sz w:val="23"/>
          <w:szCs w:val="23"/>
        </w:rPr>
        <w:t>If you like to modify your abstract, please contact Conference Secretariat by email</w:t>
      </w:r>
      <w:r w:rsidRPr="00531818">
        <w:rPr>
          <w:rFonts w:ascii="Arial" w:eastAsia="Times New Roman" w:hAnsi="Arial" w:cs="Arial"/>
          <w:color w:val="464646"/>
          <w:sz w:val="23"/>
          <w:szCs w:val="23"/>
        </w:rPr>
        <w:br/>
      </w:r>
      <w:bookmarkStart w:id="0" w:name="_GoBack"/>
      <w:bookmarkEnd w:id="0"/>
    </w:p>
    <w:p w:rsidR="00531818" w:rsidRPr="00531818" w:rsidRDefault="00531818" w:rsidP="00531818">
      <w:pPr>
        <w:pBdr>
          <w:bottom w:val="single" w:sz="6" w:space="1" w:color="auto"/>
        </w:pBdr>
        <w:spacing w:after="0" w:line="240" w:lineRule="auto"/>
        <w:jc w:val="center"/>
        <w:rPr>
          <w:rFonts w:ascii="Arial" w:eastAsia="Times New Roman" w:hAnsi="Arial" w:cs="Arial"/>
          <w:vanish/>
          <w:sz w:val="16"/>
          <w:szCs w:val="16"/>
        </w:rPr>
      </w:pPr>
      <w:r w:rsidRPr="00531818">
        <w:rPr>
          <w:rFonts w:ascii="Arial" w:eastAsia="Times New Roman" w:hAnsi="Arial" w:cs="Arial"/>
          <w:vanish/>
          <w:sz w:val="16"/>
          <w:szCs w:val="16"/>
        </w:rPr>
        <w:t>Top of Form</w:t>
      </w:r>
    </w:p>
    <w:sectPr w:rsidR="00531818" w:rsidRPr="00531818">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64E23"/>
    <w:multiLevelType w:val="multilevel"/>
    <w:tmpl w:val="B0E4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65A02"/>
    <w:multiLevelType w:val="multilevel"/>
    <w:tmpl w:val="ABA8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18"/>
    <w:rsid w:val="00531818"/>
    <w:rsid w:val="005428EC"/>
    <w:rsid w:val="0085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0CC3"/>
  <w15:chartTrackingRefBased/>
  <w15:docId w15:val="{A8799BBC-174D-4F86-A2C0-5145A0CC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18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81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1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818"/>
    <w:rPr>
      <w:b/>
      <w:bCs/>
    </w:rPr>
  </w:style>
  <w:style w:type="character" w:styleId="Hyperlink">
    <w:name w:val="Hyperlink"/>
    <w:basedOn w:val="DefaultParagraphFont"/>
    <w:uiPriority w:val="99"/>
    <w:unhideWhenUsed/>
    <w:rsid w:val="00531818"/>
    <w:rPr>
      <w:color w:val="0000FF"/>
      <w:u w:val="single"/>
    </w:rPr>
  </w:style>
  <w:style w:type="paragraph" w:styleId="z-TopofForm">
    <w:name w:val="HTML Top of Form"/>
    <w:basedOn w:val="Normal"/>
    <w:next w:val="Normal"/>
    <w:link w:val="z-TopofFormChar"/>
    <w:hidden/>
    <w:uiPriority w:val="99"/>
    <w:semiHidden/>
    <w:unhideWhenUsed/>
    <w:rsid w:val="0053181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318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3181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31818"/>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531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44330">
      <w:bodyDiv w:val="1"/>
      <w:marLeft w:val="0"/>
      <w:marRight w:val="0"/>
      <w:marTop w:val="0"/>
      <w:marBottom w:val="0"/>
      <w:divBdr>
        <w:top w:val="none" w:sz="0" w:space="0" w:color="auto"/>
        <w:left w:val="none" w:sz="0" w:space="0" w:color="auto"/>
        <w:bottom w:val="none" w:sz="0" w:space="0" w:color="auto"/>
        <w:right w:val="none" w:sz="0" w:space="0" w:color="auto"/>
      </w:divBdr>
      <w:divsChild>
        <w:div w:id="296496542">
          <w:marLeft w:val="0"/>
          <w:marRight w:val="0"/>
          <w:marTop w:val="0"/>
          <w:marBottom w:val="0"/>
          <w:divBdr>
            <w:top w:val="none" w:sz="0" w:space="0" w:color="auto"/>
            <w:left w:val="none" w:sz="0" w:space="0" w:color="auto"/>
            <w:bottom w:val="none" w:sz="0" w:space="0" w:color="auto"/>
            <w:right w:val="none" w:sz="0" w:space="0" w:color="auto"/>
          </w:divBdr>
          <w:divsChild>
            <w:div w:id="97024656">
              <w:marLeft w:val="0"/>
              <w:marRight w:val="0"/>
              <w:marTop w:val="600"/>
              <w:marBottom w:val="600"/>
              <w:divBdr>
                <w:top w:val="none" w:sz="0" w:space="0" w:color="auto"/>
                <w:left w:val="none" w:sz="0" w:space="0" w:color="auto"/>
                <w:bottom w:val="none" w:sz="0" w:space="0" w:color="auto"/>
                <w:right w:val="none" w:sz="0" w:space="0" w:color="auto"/>
              </w:divBdr>
              <w:divsChild>
                <w:div w:id="1140805437">
                  <w:marLeft w:val="0"/>
                  <w:marRight w:val="0"/>
                  <w:marTop w:val="0"/>
                  <w:marBottom w:val="0"/>
                  <w:divBdr>
                    <w:top w:val="none" w:sz="0" w:space="0" w:color="auto"/>
                    <w:left w:val="none" w:sz="0" w:space="0" w:color="auto"/>
                    <w:bottom w:val="none" w:sz="0" w:space="0" w:color="auto"/>
                    <w:right w:val="none" w:sz="0" w:space="0" w:color="auto"/>
                  </w:divBdr>
                </w:div>
                <w:div w:id="1949771086">
                  <w:marLeft w:val="0"/>
                  <w:marRight w:val="0"/>
                  <w:marTop w:val="0"/>
                  <w:marBottom w:val="225"/>
                  <w:divBdr>
                    <w:top w:val="none" w:sz="0" w:space="0" w:color="auto"/>
                    <w:left w:val="none" w:sz="0" w:space="0" w:color="auto"/>
                    <w:bottom w:val="none" w:sz="0" w:space="0" w:color="auto"/>
                    <w:right w:val="none" w:sz="0" w:space="0" w:color="auto"/>
                  </w:divBdr>
                </w:div>
                <w:div w:id="926424881">
                  <w:marLeft w:val="0"/>
                  <w:marRight w:val="0"/>
                  <w:marTop w:val="0"/>
                  <w:marBottom w:val="225"/>
                  <w:divBdr>
                    <w:top w:val="none" w:sz="0" w:space="0" w:color="auto"/>
                    <w:left w:val="none" w:sz="0" w:space="0" w:color="auto"/>
                    <w:bottom w:val="none" w:sz="0" w:space="0" w:color="auto"/>
                    <w:right w:val="none" w:sz="0" w:space="0" w:color="auto"/>
                  </w:divBdr>
                </w:div>
                <w:div w:id="548995136">
                  <w:marLeft w:val="0"/>
                  <w:marRight w:val="0"/>
                  <w:marTop w:val="0"/>
                  <w:marBottom w:val="225"/>
                  <w:divBdr>
                    <w:top w:val="none" w:sz="0" w:space="0" w:color="auto"/>
                    <w:left w:val="none" w:sz="0" w:space="0" w:color="auto"/>
                    <w:bottom w:val="none" w:sz="0" w:space="0" w:color="auto"/>
                    <w:right w:val="none" w:sz="0" w:space="0" w:color="auto"/>
                  </w:divBdr>
                </w:div>
                <w:div w:id="671447961">
                  <w:marLeft w:val="0"/>
                  <w:marRight w:val="0"/>
                  <w:marTop w:val="0"/>
                  <w:marBottom w:val="225"/>
                  <w:divBdr>
                    <w:top w:val="none" w:sz="0" w:space="0" w:color="auto"/>
                    <w:left w:val="none" w:sz="0" w:space="0" w:color="auto"/>
                    <w:bottom w:val="none" w:sz="0" w:space="0" w:color="auto"/>
                    <w:right w:val="none" w:sz="0" w:space="0" w:color="auto"/>
                  </w:divBdr>
                </w:div>
                <w:div w:id="972292598">
                  <w:marLeft w:val="0"/>
                  <w:marRight w:val="0"/>
                  <w:marTop w:val="0"/>
                  <w:marBottom w:val="225"/>
                  <w:divBdr>
                    <w:top w:val="none" w:sz="0" w:space="0" w:color="auto"/>
                    <w:left w:val="none" w:sz="0" w:space="0" w:color="auto"/>
                    <w:bottom w:val="none" w:sz="0" w:space="0" w:color="auto"/>
                    <w:right w:val="none" w:sz="0" w:space="0" w:color="auto"/>
                  </w:divBdr>
                  <w:divsChild>
                    <w:div w:id="210848227">
                      <w:marLeft w:val="0"/>
                      <w:marRight w:val="0"/>
                      <w:marTop w:val="0"/>
                      <w:marBottom w:val="0"/>
                      <w:divBdr>
                        <w:top w:val="none" w:sz="0" w:space="0" w:color="auto"/>
                        <w:left w:val="none" w:sz="0" w:space="0" w:color="auto"/>
                        <w:bottom w:val="none" w:sz="0" w:space="0" w:color="auto"/>
                        <w:right w:val="none" w:sz="0" w:space="0" w:color="auto"/>
                      </w:divBdr>
                      <w:divsChild>
                        <w:div w:id="1460952991">
                          <w:marLeft w:val="0"/>
                          <w:marRight w:val="0"/>
                          <w:marTop w:val="0"/>
                          <w:marBottom w:val="0"/>
                          <w:divBdr>
                            <w:top w:val="none" w:sz="0" w:space="0" w:color="auto"/>
                            <w:left w:val="none" w:sz="0" w:space="0" w:color="auto"/>
                            <w:bottom w:val="single" w:sz="12" w:space="8" w:color="282F39"/>
                            <w:right w:val="none" w:sz="0" w:space="0" w:color="auto"/>
                          </w:divBdr>
                        </w:div>
                      </w:divsChild>
                    </w:div>
                  </w:divsChild>
                </w:div>
                <w:div w:id="1419332074">
                  <w:marLeft w:val="0"/>
                  <w:marRight w:val="0"/>
                  <w:marTop w:val="0"/>
                  <w:marBottom w:val="225"/>
                  <w:divBdr>
                    <w:top w:val="none" w:sz="0" w:space="0" w:color="auto"/>
                    <w:left w:val="none" w:sz="0" w:space="0" w:color="auto"/>
                    <w:bottom w:val="none" w:sz="0" w:space="0" w:color="auto"/>
                    <w:right w:val="none" w:sz="0" w:space="0" w:color="auto"/>
                  </w:divBdr>
                </w:div>
                <w:div w:id="945191717">
                  <w:marLeft w:val="0"/>
                  <w:marRight w:val="0"/>
                  <w:marTop w:val="0"/>
                  <w:marBottom w:val="0"/>
                  <w:divBdr>
                    <w:top w:val="none" w:sz="0" w:space="0" w:color="auto"/>
                    <w:left w:val="none" w:sz="0" w:space="0" w:color="auto"/>
                    <w:bottom w:val="none" w:sz="0" w:space="0" w:color="auto"/>
                    <w:right w:val="none" w:sz="0" w:space="0" w:color="auto"/>
                  </w:divBdr>
                </w:div>
                <w:div w:id="1869024936">
                  <w:marLeft w:val="0"/>
                  <w:marRight w:val="0"/>
                  <w:marTop w:val="0"/>
                  <w:marBottom w:val="225"/>
                  <w:divBdr>
                    <w:top w:val="none" w:sz="0" w:space="0" w:color="auto"/>
                    <w:left w:val="none" w:sz="0" w:space="0" w:color="auto"/>
                    <w:bottom w:val="none" w:sz="0" w:space="0" w:color="auto"/>
                    <w:right w:val="none" w:sz="0" w:space="0" w:color="auto"/>
                  </w:divBdr>
                </w:div>
                <w:div w:id="1846820250">
                  <w:marLeft w:val="0"/>
                  <w:marRight w:val="0"/>
                  <w:marTop w:val="0"/>
                  <w:marBottom w:val="225"/>
                  <w:divBdr>
                    <w:top w:val="none" w:sz="0" w:space="0" w:color="auto"/>
                    <w:left w:val="none" w:sz="0" w:space="0" w:color="auto"/>
                    <w:bottom w:val="none" w:sz="0" w:space="0" w:color="auto"/>
                    <w:right w:val="none" w:sz="0" w:space="0" w:color="auto"/>
                  </w:divBdr>
                  <w:divsChild>
                    <w:div w:id="557132699">
                      <w:marLeft w:val="0"/>
                      <w:marRight w:val="0"/>
                      <w:marTop w:val="0"/>
                      <w:marBottom w:val="0"/>
                      <w:divBdr>
                        <w:top w:val="none" w:sz="0" w:space="0" w:color="auto"/>
                        <w:left w:val="none" w:sz="0" w:space="0" w:color="auto"/>
                        <w:bottom w:val="none" w:sz="0" w:space="0" w:color="auto"/>
                        <w:right w:val="none" w:sz="0" w:space="0" w:color="auto"/>
                      </w:divBdr>
                      <w:divsChild>
                        <w:div w:id="1496804190">
                          <w:marLeft w:val="0"/>
                          <w:marRight w:val="0"/>
                          <w:marTop w:val="0"/>
                          <w:marBottom w:val="0"/>
                          <w:divBdr>
                            <w:top w:val="none" w:sz="0" w:space="0" w:color="auto"/>
                            <w:left w:val="none" w:sz="0" w:space="0" w:color="auto"/>
                            <w:bottom w:val="single" w:sz="12" w:space="8" w:color="282F39"/>
                            <w:right w:val="none" w:sz="0" w:space="0" w:color="auto"/>
                          </w:divBdr>
                        </w:div>
                      </w:divsChild>
                    </w:div>
                  </w:divsChild>
                </w:div>
                <w:div w:id="2106267072">
                  <w:marLeft w:val="0"/>
                  <w:marRight w:val="0"/>
                  <w:marTop w:val="0"/>
                  <w:marBottom w:val="225"/>
                  <w:divBdr>
                    <w:top w:val="none" w:sz="0" w:space="0" w:color="auto"/>
                    <w:left w:val="none" w:sz="0" w:space="0" w:color="auto"/>
                    <w:bottom w:val="none" w:sz="0" w:space="0" w:color="auto"/>
                    <w:right w:val="none" w:sz="0" w:space="0" w:color="auto"/>
                  </w:divBdr>
                  <w:divsChild>
                    <w:div w:id="1925070175">
                      <w:marLeft w:val="0"/>
                      <w:marRight w:val="0"/>
                      <w:marTop w:val="0"/>
                      <w:marBottom w:val="0"/>
                      <w:divBdr>
                        <w:top w:val="none" w:sz="0" w:space="0" w:color="auto"/>
                        <w:left w:val="none" w:sz="0" w:space="0" w:color="auto"/>
                        <w:bottom w:val="none" w:sz="0" w:space="0" w:color="auto"/>
                        <w:right w:val="none" w:sz="0" w:space="0" w:color="auto"/>
                      </w:divBdr>
                      <w:divsChild>
                        <w:div w:id="1380325491">
                          <w:marLeft w:val="0"/>
                          <w:marRight w:val="0"/>
                          <w:marTop w:val="0"/>
                          <w:marBottom w:val="0"/>
                          <w:divBdr>
                            <w:top w:val="none" w:sz="0" w:space="0" w:color="auto"/>
                            <w:left w:val="none" w:sz="0" w:space="0" w:color="auto"/>
                            <w:bottom w:val="single" w:sz="12" w:space="8" w:color="282F39"/>
                            <w:right w:val="none" w:sz="0" w:space="0" w:color="auto"/>
                          </w:divBdr>
                        </w:div>
                      </w:divsChild>
                    </w:div>
                  </w:divsChild>
                </w:div>
                <w:div w:id="64762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dc:creator>
  <cp:keywords/>
  <dc:description/>
  <cp:lastModifiedBy>Jurgita</cp:lastModifiedBy>
  <cp:revision>1</cp:revision>
  <dcterms:created xsi:type="dcterms:W3CDTF">2019-06-12T13:37:00Z</dcterms:created>
  <dcterms:modified xsi:type="dcterms:W3CDTF">2019-06-12T13:47:00Z</dcterms:modified>
</cp:coreProperties>
</file>